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4" w:rsidRDefault="004D1BA4" w:rsidP="002E71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НАБАВКИ ЗА 2019. ГОДИНУ</w:t>
      </w:r>
    </w:p>
    <w:tbl>
      <w:tblPr>
        <w:tblStyle w:val="TableGrid"/>
        <w:tblW w:w="14238" w:type="dxa"/>
        <w:tblLayout w:type="fixed"/>
        <w:tblLook w:val="04A0"/>
      </w:tblPr>
      <w:tblGrid>
        <w:gridCol w:w="1098"/>
        <w:gridCol w:w="1980"/>
        <w:gridCol w:w="1620"/>
        <w:gridCol w:w="1710"/>
        <w:gridCol w:w="1350"/>
        <w:gridCol w:w="1530"/>
        <w:gridCol w:w="1710"/>
        <w:gridCol w:w="1800"/>
        <w:gridCol w:w="1440"/>
      </w:tblGrid>
      <w:tr w:rsidR="004D1BA4" w:rsidTr="0082332D">
        <w:tc>
          <w:tcPr>
            <w:tcW w:w="1098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Редни број</w:t>
            </w:r>
          </w:p>
        </w:tc>
        <w:tc>
          <w:tcPr>
            <w:tcW w:w="198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 набавке</w:t>
            </w:r>
          </w:p>
        </w:tc>
        <w:tc>
          <w:tcPr>
            <w:tcW w:w="162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Шифра ЈРЈН</w:t>
            </w:r>
          </w:p>
        </w:tc>
        <w:tc>
          <w:tcPr>
            <w:tcW w:w="171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Процјењена вриједност (са укљученим ПДВ)</w:t>
            </w:r>
          </w:p>
        </w:tc>
        <w:tc>
          <w:tcPr>
            <w:tcW w:w="135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Врста поступка</w:t>
            </w:r>
          </w:p>
        </w:tc>
        <w:tc>
          <w:tcPr>
            <w:tcW w:w="153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Оквирни датум покретања поступка</w:t>
            </w:r>
          </w:p>
        </w:tc>
        <w:tc>
          <w:tcPr>
            <w:tcW w:w="171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Оквирни датум закључивања уговора</w:t>
            </w:r>
          </w:p>
        </w:tc>
        <w:tc>
          <w:tcPr>
            <w:tcW w:w="180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Извор финансирања</w:t>
            </w:r>
          </w:p>
        </w:tc>
        <w:tc>
          <w:tcPr>
            <w:tcW w:w="144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Напомена</w:t>
            </w:r>
          </w:p>
        </w:tc>
      </w:tr>
      <w:tr w:rsidR="004D1BA4" w:rsidTr="0082332D">
        <w:tc>
          <w:tcPr>
            <w:tcW w:w="1098" w:type="dxa"/>
          </w:tcPr>
          <w:p w:rsidR="004D1BA4" w:rsidRPr="002E713A" w:rsidRDefault="004D1BA4" w:rsidP="004D1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13A">
              <w:rPr>
                <w:rFonts w:ascii="Arial" w:hAnsi="Arial" w:cs="Arial"/>
                <w:b/>
                <w:sz w:val="24"/>
                <w:szCs w:val="24"/>
              </w:rPr>
              <w:t>Робе</w:t>
            </w:r>
          </w:p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BA4" w:rsidRDefault="004D1BA4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канцеларијског материјала и тонера</w:t>
            </w:r>
          </w:p>
        </w:tc>
        <w:tc>
          <w:tcPr>
            <w:tcW w:w="162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30000000-9</w:t>
            </w:r>
          </w:p>
        </w:tc>
        <w:tc>
          <w:tcPr>
            <w:tcW w:w="171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1.300,00 КМ</w:t>
            </w:r>
          </w:p>
        </w:tc>
        <w:tc>
          <w:tcPr>
            <w:tcW w:w="135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Јануар</w:t>
            </w:r>
          </w:p>
        </w:tc>
        <w:tc>
          <w:tcPr>
            <w:tcW w:w="171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Фебруар</w:t>
            </w:r>
          </w:p>
        </w:tc>
        <w:tc>
          <w:tcPr>
            <w:tcW w:w="180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Буџет општине Пале </w:t>
            </w:r>
            <w:r w:rsidR="002E713A">
              <w:rPr>
                <w:rFonts w:ascii="Arial" w:hAnsi="Arial" w:cs="Arial"/>
                <w:sz w:val="24"/>
                <w:szCs w:val="24"/>
              </w:rPr>
              <w:t>2019.</w:t>
            </w:r>
          </w:p>
        </w:tc>
        <w:tc>
          <w:tcPr>
            <w:tcW w:w="144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BA4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BA4" w:rsidRDefault="004D1BA4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материјала за одржавање чистоће</w:t>
            </w:r>
          </w:p>
        </w:tc>
        <w:tc>
          <w:tcPr>
            <w:tcW w:w="162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39831300-9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39831600-2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39831220-4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39812100-8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39811100-1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</w:t>
            </w:r>
            <w:r w:rsidR="002E713A">
              <w:rPr>
                <w:rFonts w:ascii="Arial" w:hAnsi="Arial" w:cs="Arial"/>
                <w:sz w:val="24"/>
                <w:szCs w:val="24"/>
              </w:rPr>
              <w:t>00-6</w:t>
            </w:r>
          </w:p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39811200-2</w:t>
            </w:r>
          </w:p>
        </w:tc>
        <w:tc>
          <w:tcPr>
            <w:tcW w:w="171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Дирекни споразум</w:t>
            </w:r>
          </w:p>
        </w:tc>
        <w:tc>
          <w:tcPr>
            <w:tcW w:w="153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Јануар</w:t>
            </w:r>
          </w:p>
        </w:tc>
        <w:tc>
          <w:tcPr>
            <w:tcW w:w="171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фебруар</w:t>
            </w:r>
          </w:p>
        </w:tc>
        <w:tc>
          <w:tcPr>
            <w:tcW w:w="180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стручне литературе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39811200-2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горива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09100000-0 (горива)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угља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09111100-1(угаљ)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пелета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09111220-8 (брикети)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лож уља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09135000-4 лож уље</w:t>
            </w:r>
          </w:p>
        </w:tc>
        <w:tc>
          <w:tcPr>
            <w:tcW w:w="1710" w:type="dxa"/>
          </w:tcPr>
          <w:p w:rsidR="002E713A" w:rsidRDefault="00FF56F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2E713A">
              <w:rPr>
                <w:rFonts w:ascii="Arial" w:hAnsi="Arial" w:cs="Arial"/>
                <w:sz w:val="24"/>
                <w:szCs w:val="24"/>
              </w:rPr>
              <w:t>.000,00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Конкурентски сп.</w:t>
            </w:r>
          </w:p>
        </w:tc>
        <w:tc>
          <w:tcPr>
            <w:tcW w:w="1530" w:type="dxa"/>
          </w:tcPr>
          <w:p w:rsidR="002E713A" w:rsidRPr="00FF56FE" w:rsidRDefault="00FF56F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Јануар</w:t>
            </w:r>
          </w:p>
        </w:tc>
        <w:tc>
          <w:tcPr>
            <w:tcW w:w="1710" w:type="dxa"/>
          </w:tcPr>
          <w:p w:rsidR="002E713A" w:rsidRPr="00FF56FE" w:rsidRDefault="00FF56F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2E713A" w:rsidRP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68AE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Услуге</w:t>
            </w:r>
          </w:p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одржавања зграде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1.500,00 КМ</w:t>
            </w:r>
          </w:p>
        </w:tc>
        <w:tc>
          <w:tcPr>
            <w:tcW w:w="135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P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одржавања објекта пећина Орловача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одржавања превозних средстава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50112000-3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одржавања опреме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10.000,00 КМ</w:t>
            </w:r>
          </w:p>
        </w:tc>
        <w:tc>
          <w:tcPr>
            <w:tcW w:w="1350" w:type="dxa"/>
          </w:tcPr>
          <w:p w:rsidR="00DD68AE" w:rsidRPr="00600D91" w:rsidRDefault="00600D9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потреби</w:t>
            </w:r>
            <w:proofErr w:type="spellEnd"/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путовања и смјештаја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55110000-4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осигурања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66514110-0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информисања и медија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Набавка </w:t>
            </w:r>
            <w:r w:rsidR="008148C4">
              <w:rPr>
                <w:rFonts w:ascii="Arial" w:hAnsi="Arial" w:cs="Arial"/>
                <w:sz w:val="24"/>
                <w:szCs w:val="24"/>
              </w:rPr>
              <w:t>услуга за ком.услуге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 КМ</w:t>
            </w:r>
          </w:p>
        </w:tc>
        <w:tc>
          <w:tcPr>
            <w:tcW w:w="1350" w:type="dxa"/>
          </w:tcPr>
          <w:p w:rsidR="00DD68AE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98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за остале стручне услуге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198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стручног усавршавања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80522000-9 (образовни семинари)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1.050,00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репрезентације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55000000-0(услуга хотела,ресторана,кафића и трговине на мало)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198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регистрације аута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66514110-0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Pr="0082332D" w:rsidRDefault="0082332D" w:rsidP="008148C4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82332D">
              <w:rPr>
                <w:rFonts w:ascii="Arial" w:hAnsi="Arial" w:cs="Arial"/>
                <w:b/>
                <w:sz w:val="24"/>
                <w:szCs w:val="24"/>
                <w:lang/>
              </w:rPr>
              <w:t>13.</w:t>
            </w:r>
          </w:p>
        </w:tc>
        <w:tc>
          <w:tcPr>
            <w:tcW w:w="198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Набавка услуга Књижевна манифестација „Дани Душка трифуновића“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500,00 КМ</w:t>
            </w:r>
          </w:p>
        </w:tc>
        <w:tc>
          <w:tcPr>
            <w:tcW w:w="135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Директни споразум</w:t>
            </w:r>
          </w:p>
        </w:tc>
        <w:tc>
          <w:tcPr>
            <w:tcW w:w="153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Септембар</w:t>
            </w:r>
          </w:p>
        </w:tc>
        <w:tc>
          <w:tcPr>
            <w:tcW w:w="171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Октобар</w:t>
            </w: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Pr="0082332D" w:rsidRDefault="0082332D" w:rsidP="008148C4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82332D">
              <w:rPr>
                <w:rFonts w:ascii="Arial" w:hAnsi="Arial" w:cs="Arial"/>
                <w:b/>
                <w:sz w:val="24"/>
                <w:szCs w:val="24"/>
                <w:lang/>
              </w:rPr>
              <w:t>14.</w:t>
            </w:r>
          </w:p>
        </w:tc>
        <w:tc>
          <w:tcPr>
            <w:tcW w:w="198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Набавка услуга Књижевна манифестација „Дани Душка Трифуновића“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4.000,00 КМ</w:t>
            </w:r>
          </w:p>
        </w:tc>
        <w:tc>
          <w:tcPr>
            <w:tcW w:w="135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Директни споразум</w:t>
            </w:r>
          </w:p>
        </w:tc>
        <w:tc>
          <w:tcPr>
            <w:tcW w:w="153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Септембар</w:t>
            </w:r>
          </w:p>
        </w:tc>
        <w:tc>
          <w:tcPr>
            <w:tcW w:w="171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Октобар</w:t>
            </w: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32D" w:rsidTr="0082332D">
        <w:tc>
          <w:tcPr>
            <w:tcW w:w="1098" w:type="dxa"/>
          </w:tcPr>
          <w:p w:rsidR="0082332D" w:rsidRDefault="0082332D" w:rsidP="008148C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Радови</w:t>
            </w:r>
          </w:p>
          <w:p w:rsidR="0082332D" w:rsidRPr="0082332D" w:rsidRDefault="0082332D" w:rsidP="008148C4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82332D">
              <w:rPr>
                <w:rFonts w:ascii="Arial" w:hAnsi="Arial" w:cs="Arial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198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Набавка санације мокрог чвора у објекту</w:t>
            </w:r>
          </w:p>
        </w:tc>
        <w:tc>
          <w:tcPr>
            <w:tcW w:w="162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10.000,00 КМ</w:t>
            </w:r>
          </w:p>
        </w:tc>
        <w:tc>
          <w:tcPr>
            <w:tcW w:w="135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Конкурентски споразум</w:t>
            </w:r>
          </w:p>
        </w:tc>
        <w:tc>
          <w:tcPr>
            <w:tcW w:w="153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По потреби</w:t>
            </w:r>
          </w:p>
        </w:tc>
        <w:tc>
          <w:tcPr>
            <w:tcW w:w="171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82332D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  <w:r>
              <w:rPr>
                <w:rFonts w:ascii="Arial" w:hAnsi="Arial" w:cs="Arial"/>
                <w:sz w:val="24"/>
                <w:szCs w:val="24"/>
                <w:lang/>
              </w:rPr>
              <w:t>.</w:t>
            </w:r>
          </w:p>
        </w:tc>
        <w:tc>
          <w:tcPr>
            <w:tcW w:w="144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32D" w:rsidTr="0082332D">
        <w:tc>
          <w:tcPr>
            <w:tcW w:w="1098" w:type="dxa"/>
          </w:tcPr>
          <w:p w:rsidR="0082332D" w:rsidRPr="0082332D" w:rsidRDefault="0082332D" w:rsidP="008148C4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82332D">
              <w:rPr>
                <w:rFonts w:ascii="Arial" w:hAnsi="Arial" w:cs="Arial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198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Набавка опреме</w:t>
            </w:r>
          </w:p>
        </w:tc>
        <w:tc>
          <w:tcPr>
            <w:tcW w:w="162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12.000,00 КМ</w:t>
            </w:r>
          </w:p>
        </w:tc>
        <w:tc>
          <w:tcPr>
            <w:tcW w:w="135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Конкурентски споразум</w:t>
            </w:r>
          </w:p>
        </w:tc>
        <w:tc>
          <w:tcPr>
            <w:tcW w:w="153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По потреби</w:t>
            </w:r>
          </w:p>
        </w:tc>
        <w:tc>
          <w:tcPr>
            <w:tcW w:w="171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82332D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  <w:r>
              <w:rPr>
                <w:rFonts w:ascii="Arial" w:hAnsi="Arial" w:cs="Arial"/>
                <w:sz w:val="24"/>
                <w:szCs w:val="24"/>
                <w:lang/>
              </w:rPr>
              <w:t>.</w:t>
            </w:r>
          </w:p>
        </w:tc>
        <w:tc>
          <w:tcPr>
            <w:tcW w:w="144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52B3" w:rsidRPr="0082332D" w:rsidRDefault="002652B3" w:rsidP="0082332D">
      <w:pPr>
        <w:rPr>
          <w:rFonts w:ascii="Arial" w:hAnsi="Arial" w:cs="Arial"/>
          <w:sz w:val="24"/>
          <w:szCs w:val="24"/>
          <w:lang/>
        </w:rPr>
      </w:pPr>
    </w:p>
    <w:p w:rsidR="002652B3" w:rsidRDefault="002652B3" w:rsidP="0026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ДИРЕКТОР</w:t>
      </w:r>
    </w:p>
    <w:p w:rsidR="002652B3" w:rsidRPr="002652B3" w:rsidRDefault="002652B3" w:rsidP="002652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МАРКО СИКИМА</w:t>
      </w:r>
    </w:p>
    <w:sectPr w:rsidR="002652B3" w:rsidRPr="002652B3" w:rsidSect="004D1BA4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1BA4"/>
    <w:rsid w:val="00051028"/>
    <w:rsid w:val="001F2036"/>
    <w:rsid w:val="002652B3"/>
    <w:rsid w:val="002E713A"/>
    <w:rsid w:val="00425DB2"/>
    <w:rsid w:val="004D1BA4"/>
    <w:rsid w:val="005B228D"/>
    <w:rsid w:val="00600D91"/>
    <w:rsid w:val="008148C4"/>
    <w:rsid w:val="0082332D"/>
    <w:rsid w:val="009B4679"/>
    <w:rsid w:val="00A90D90"/>
    <w:rsid w:val="00D028FA"/>
    <w:rsid w:val="00DD68AE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2019-01-11T08:03:00Z</dcterms:created>
  <dcterms:modified xsi:type="dcterms:W3CDTF">2019-09-09T12:32:00Z</dcterms:modified>
</cp:coreProperties>
</file>